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F40" w:rsidRDefault="003F447C" w:rsidP="003F209D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color w:val="000000"/>
        </w:rPr>
      </w:pPr>
      <w:r>
        <w:rPr>
          <w:b/>
          <w:color w:val="000000"/>
        </w:rPr>
        <w:t xml:space="preserve">  </w:t>
      </w: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  <w:r w:rsidRPr="003F447C">
        <w:rPr>
          <w:color w:val="000000"/>
          <w:sz w:val="40"/>
          <w:szCs w:val="40"/>
        </w:rPr>
        <w:t>ГКОУ «</w:t>
      </w:r>
      <w:proofErr w:type="spellStart"/>
      <w:r w:rsidRPr="003F447C">
        <w:rPr>
          <w:color w:val="000000"/>
          <w:sz w:val="40"/>
          <w:szCs w:val="40"/>
        </w:rPr>
        <w:t>Среднеахтубинская</w:t>
      </w:r>
      <w:proofErr w:type="spellEnd"/>
      <w:r w:rsidRPr="003F447C">
        <w:rPr>
          <w:color w:val="000000"/>
          <w:sz w:val="40"/>
          <w:szCs w:val="40"/>
        </w:rPr>
        <w:t xml:space="preserve"> школа - интернат»</w:t>
      </w: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  <w:r w:rsidRPr="003F447C">
        <w:rPr>
          <w:b/>
          <w:color w:val="000000"/>
          <w:sz w:val="40"/>
          <w:szCs w:val="40"/>
        </w:rPr>
        <w:t>Доклад</w:t>
      </w:r>
    </w:p>
    <w:p w:rsidR="00A77F40" w:rsidRDefault="00A77F40" w:rsidP="00A77F40">
      <w:pPr>
        <w:pStyle w:val="a3"/>
        <w:shd w:val="clear" w:color="auto" w:fill="FFFFFF"/>
        <w:spacing w:before="0" w:beforeAutospacing="0" w:after="0" w:afterAutospacing="0"/>
        <w:ind w:left="-567"/>
        <w:jc w:val="center"/>
        <w:rPr>
          <w:b/>
          <w:color w:val="000000"/>
          <w:sz w:val="40"/>
          <w:szCs w:val="40"/>
        </w:rPr>
      </w:pPr>
      <w:r w:rsidRPr="003F447C">
        <w:rPr>
          <w:b/>
          <w:color w:val="000000"/>
          <w:sz w:val="40"/>
          <w:szCs w:val="40"/>
        </w:rPr>
        <w:t xml:space="preserve">«Формы </w:t>
      </w:r>
      <w:proofErr w:type="spellStart"/>
      <w:r w:rsidRPr="003F447C">
        <w:rPr>
          <w:b/>
          <w:color w:val="000000"/>
          <w:sz w:val="40"/>
          <w:szCs w:val="40"/>
        </w:rPr>
        <w:t>профориентационной</w:t>
      </w:r>
      <w:proofErr w:type="spellEnd"/>
      <w:r w:rsidRPr="003F447C">
        <w:rPr>
          <w:b/>
          <w:color w:val="000000"/>
          <w:sz w:val="40"/>
          <w:szCs w:val="40"/>
        </w:rPr>
        <w:t xml:space="preserve"> работы</w:t>
      </w: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ind w:left="-567"/>
        <w:jc w:val="center"/>
        <w:rPr>
          <w:b/>
          <w:color w:val="000000"/>
          <w:sz w:val="40"/>
          <w:szCs w:val="40"/>
        </w:rPr>
      </w:pPr>
      <w:r w:rsidRPr="003F447C">
        <w:rPr>
          <w:b/>
          <w:color w:val="000000"/>
          <w:sz w:val="40"/>
          <w:szCs w:val="40"/>
        </w:rPr>
        <w:t>в старших классах»</w:t>
      </w: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40"/>
          <w:szCs w:val="40"/>
        </w:rPr>
      </w:pPr>
    </w:p>
    <w:p w:rsidR="00A77F40" w:rsidRDefault="00A77F40" w:rsidP="00A77F40">
      <w:pPr>
        <w:pStyle w:val="a3"/>
        <w:shd w:val="clear" w:color="auto" w:fill="FFFFFF"/>
        <w:spacing w:before="0" w:beforeAutospacing="0" w:after="0" w:afterAutospacing="0"/>
        <w:ind w:left="3969"/>
        <w:jc w:val="righ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Подготовила и провела</w:t>
      </w: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ind w:left="3969"/>
        <w:jc w:val="righ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воспитатель </w:t>
      </w:r>
      <w:r>
        <w:rPr>
          <w:color w:val="000000"/>
          <w:sz w:val="40"/>
          <w:szCs w:val="40"/>
          <w:lang w:val="en-US"/>
        </w:rPr>
        <w:t>I</w:t>
      </w:r>
      <w:r w:rsidRPr="003F447C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 xml:space="preserve">категории </w:t>
      </w:r>
      <w:proofErr w:type="spellStart"/>
      <w:proofErr w:type="gramStart"/>
      <w:r>
        <w:rPr>
          <w:color w:val="000000"/>
          <w:sz w:val="40"/>
          <w:szCs w:val="40"/>
        </w:rPr>
        <w:t>Такмакова</w:t>
      </w:r>
      <w:proofErr w:type="spellEnd"/>
      <w:r>
        <w:rPr>
          <w:color w:val="000000"/>
          <w:sz w:val="40"/>
          <w:szCs w:val="40"/>
        </w:rPr>
        <w:t xml:space="preserve">  И.А.</w:t>
      </w:r>
      <w:proofErr w:type="gramEnd"/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ind w:left="4395" w:firstLine="992"/>
        <w:jc w:val="right"/>
        <w:rPr>
          <w:color w:val="000000"/>
          <w:sz w:val="40"/>
          <w:szCs w:val="40"/>
        </w:rPr>
      </w:pPr>
      <w:r w:rsidRPr="003F447C">
        <w:rPr>
          <w:color w:val="000000"/>
          <w:sz w:val="40"/>
          <w:szCs w:val="40"/>
        </w:rPr>
        <w:t xml:space="preserve">                                                                     </w:t>
      </w: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</w:p>
    <w:p w:rsidR="00A77F40" w:rsidRPr="003F447C" w:rsidRDefault="00A77F40" w:rsidP="00A77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</w:p>
    <w:p w:rsidR="00A77F40" w:rsidRPr="00A77F40" w:rsidRDefault="00A77F40" w:rsidP="00A77F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                                    </w:t>
      </w:r>
      <w:r w:rsidRPr="003F447C">
        <w:rPr>
          <w:color w:val="000000"/>
          <w:sz w:val="40"/>
          <w:szCs w:val="40"/>
        </w:rPr>
        <w:t>2023</w:t>
      </w:r>
      <w:r>
        <w:rPr>
          <w:color w:val="000000"/>
          <w:sz w:val="40"/>
          <w:szCs w:val="40"/>
        </w:rPr>
        <w:t>г.</w:t>
      </w:r>
    </w:p>
    <w:p w:rsidR="00A77F40" w:rsidRDefault="00A77F40" w:rsidP="003F209D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color w:val="000000"/>
        </w:rPr>
      </w:pPr>
    </w:p>
    <w:p w:rsidR="009D3CBF" w:rsidRPr="003F209D" w:rsidRDefault="003F447C" w:rsidP="003F209D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>
        <w:rPr>
          <w:b/>
          <w:color w:val="000000"/>
        </w:rPr>
        <w:t xml:space="preserve">   </w:t>
      </w:r>
      <w:r w:rsidR="003F209D" w:rsidRPr="003F209D">
        <w:rPr>
          <w:color w:val="000000"/>
          <w:sz w:val="28"/>
          <w:szCs w:val="28"/>
        </w:rPr>
        <w:t>П</w:t>
      </w:r>
      <w:r w:rsidR="009D3CBF">
        <w:rPr>
          <w:color w:val="000000" w:themeColor="text1"/>
          <w:sz w:val="28"/>
          <w:szCs w:val="28"/>
          <w:shd w:val="clear" w:color="auto" w:fill="FFFFFF"/>
        </w:rPr>
        <w:t xml:space="preserve">рофориентация представляет собой не только как процесс продолжающегося ознакомления с профессиями, но и как возможность сделать окончательный выбор подростку и определить, где учиться.                                                                                  Тема моего доклада   </w:t>
      </w:r>
      <w:r w:rsidR="009D3CBF">
        <w:rPr>
          <w:color w:val="000000"/>
          <w:sz w:val="28"/>
          <w:szCs w:val="28"/>
        </w:rPr>
        <w:t xml:space="preserve">«Формы </w:t>
      </w:r>
      <w:proofErr w:type="spellStart"/>
      <w:r w:rsidR="009D3CBF">
        <w:rPr>
          <w:color w:val="000000"/>
          <w:sz w:val="28"/>
          <w:szCs w:val="28"/>
        </w:rPr>
        <w:t>профориентационной</w:t>
      </w:r>
      <w:proofErr w:type="spellEnd"/>
      <w:r w:rsidR="009D3CBF">
        <w:rPr>
          <w:color w:val="000000"/>
          <w:sz w:val="28"/>
          <w:szCs w:val="28"/>
        </w:rPr>
        <w:t xml:space="preserve">   работы в старших классах».</w:t>
      </w:r>
      <w:r w:rsidR="009D3CBF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</w:t>
      </w:r>
      <w:r w:rsidR="009D3CBF">
        <w:rPr>
          <w:color w:val="000000"/>
          <w:sz w:val="28"/>
          <w:szCs w:val="28"/>
        </w:rPr>
        <w:t>Формирование навыков самообслуживания, социально-бытовой ориентировки, привитие трудовых навыков, нацеливание на выбор и получение профессии – основа социально-трудовой адаптации учащихся с особыми образовательными потребностями. Поскольку труд является одним из основных факторов, способствующих интеллектуальному развитию ребёнка, работа направлена не только на формирование необходимых учебных знаний, умений и навыков у детей, но и на подготовку своих воспитанников к самостоятельной жизни и деятельности в естественном социальном окружении. Одна из важнейших задач по социализации – это </w:t>
      </w:r>
      <w:proofErr w:type="spellStart"/>
      <w:r w:rsidR="009D3CBF">
        <w:rPr>
          <w:color w:val="000000"/>
          <w:sz w:val="28"/>
          <w:szCs w:val="28"/>
        </w:rPr>
        <w:t>профориентационная</w:t>
      </w:r>
      <w:proofErr w:type="spellEnd"/>
      <w:r w:rsidR="009D3CBF">
        <w:rPr>
          <w:color w:val="000000"/>
          <w:sz w:val="28"/>
          <w:szCs w:val="28"/>
        </w:rPr>
        <w:t xml:space="preserve"> работа.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Цель</w:t>
      </w:r>
      <w:r>
        <w:rPr>
          <w:color w:val="000000"/>
          <w:sz w:val="28"/>
          <w:szCs w:val="28"/>
        </w:rPr>
        <w:t xml:space="preserve"> моей </w:t>
      </w:r>
      <w:proofErr w:type="spellStart"/>
      <w:r>
        <w:rPr>
          <w:color w:val="000000"/>
          <w:sz w:val="28"/>
          <w:szCs w:val="28"/>
        </w:rPr>
        <w:t>профориентационной</w:t>
      </w:r>
      <w:proofErr w:type="spellEnd"/>
      <w:r>
        <w:rPr>
          <w:color w:val="000000"/>
          <w:sz w:val="28"/>
          <w:szCs w:val="28"/>
        </w:rPr>
        <w:t xml:space="preserve"> работы не определить, кем быть выпускнику в будущем, а лишь подвести к взвешенному самостоятельному </w:t>
      </w:r>
      <w:r w:rsidR="00A77F40">
        <w:rPr>
          <w:color w:val="000000"/>
          <w:sz w:val="28"/>
          <w:szCs w:val="28"/>
        </w:rPr>
        <w:t>выбору профессиональной</w:t>
      </w:r>
      <w:r>
        <w:rPr>
          <w:color w:val="000000"/>
          <w:sz w:val="28"/>
          <w:szCs w:val="28"/>
        </w:rPr>
        <w:t xml:space="preserve"> деятельности, сформировать у учащихся психологическую готовность к профессиональному </w:t>
      </w:r>
      <w:proofErr w:type="gramStart"/>
      <w:r>
        <w:rPr>
          <w:color w:val="000000"/>
          <w:sz w:val="28"/>
          <w:szCs w:val="28"/>
        </w:rPr>
        <w:t>самоопределению.</w:t>
      </w:r>
      <w:r w:rsidR="003F209D">
        <w:rPr>
          <w:color w:val="000000"/>
          <w:sz w:val="28"/>
          <w:szCs w:val="28"/>
        </w:rPr>
        <w:t>(</w:t>
      </w:r>
      <w:proofErr w:type="gramEnd"/>
      <w:r w:rsidR="003F209D" w:rsidRPr="003F209D">
        <w:rPr>
          <w:b/>
          <w:color w:val="000000"/>
          <w:sz w:val="28"/>
          <w:szCs w:val="28"/>
        </w:rPr>
        <w:t>сл.2</w:t>
      </w:r>
      <w:r w:rsidR="003F209D">
        <w:rPr>
          <w:color w:val="000000"/>
          <w:sz w:val="28"/>
          <w:szCs w:val="28"/>
        </w:rPr>
        <w:t>)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Профориентация направлена на решение следующих </w:t>
      </w:r>
      <w:r>
        <w:rPr>
          <w:b/>
          <w:color w:val="000000"/>
          <w:sz w:val="28"/>
          <w:szCs w:val="28"/>
        </w:rPr>
        <w:t>задач:</w:t>
      </w:r>
      <w:r w:rsidR="003F209D">
        <w:rPr>
          <w:b/>
          <w:color w:val="000000"/>
          <w:sz w:val="28"/>
          <w:szCs w:val="28"/>
        </w:rPr>
        <w:t>(слайд3)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Ознакомление с миром профессий доступным учащимся коррекционной школы.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Изучение интересов, способностей и мотивов деятельности.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Ознакомление с правилами выбора профессии</w:t>
      </w:r>
      <w:r>
        <w:rPr>
          <w:b/>
          <w:bCs/>
          <w:color w:val="000000"/>
          <w:sz w:val="28"/>
          <w:szCs w:val="28"/>
        </w:rPr>
        <w:t>.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Мотивация размышления о своем профессиональном будущем.</w:t>
      </w:r>
    </w:p>
    <w:p w:rsidR="001F1A7F" w:rsidRDefault="003656E1" w:rsidP="001F1A7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9D3CBF">
        <w:rPr>
          <w:color w:val="000000"/>
          <w:sz w:val="28"/>
          <w:szCs w:val="28"/>
        </w:rPr>
        <w:t>В работе</w:t>
      </w:r>
      <w:r>
        <w:rPr>
          <w:color w:val="000000"/>
          <w:sz w:val="28"/>
          <w:szCs w:val="28"/>
        </w:rPr>
        <w:t xml:space="preserve"> по данной теме использую такие </w:t>
      </w:r>
      <w:r>
        <w:rPr>
          <w:b/>
          <w:color w:val="000000"/>
          <w:sz w:val="28"/>
          <w:szCs w:val="28"/>
        </w:rPr>
        <w:t xml:space="preserve">формы(слайд4)    </w:t>
      </w:r>
      <w:proofErr w:type="spellStart"/>
      <w:r w:rsidR="009D3CBF">
        <w:rPr>
          <w:color w:val="000000"/>
          <w:sz w:val="28"/>
          <w:szCs w:val="28"/>
        </w:rPr>
        <w:t>профориентационной</w:t>
      </w:r>
      <w:proofErr w:type="spellEnd"/>
      <w:r w:rsidR="009D3CBF">
        <w:rPr>
          <w:color w:val="000000"/>
          <w:sz w:val="28"/>
          <w:szCs w:val="28"/>
        </w:rPr>
        <w:t xml:space="preserve"> работы</w:t>
      </w:r>
      <w:r w:rsidR="009D3CBF">
        <w:rPr>
          <w:b/>
          <w:bCs/>
          <w:color w:val="000000"/>
          <w:sz w:val="28"/>
          <w:szCs w:val="28"/>
        </w:rPr>
        <w:t>:</w:t>
      </w:r>
    </w:p>
    <w:p w:rsidR="001F1A7F" w:rsidRDefault="001F1A7F" w:rsidP="001F1A7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9D3CBF" w:rsidRPr="009D3CBF">
        <w:rPr>
          <w:color w:val="000000"/>
          <w:sz w:val="28"/>
          <w:szCs w:val="28"/>
        </w:rPr>
        <w:t>Беседы (</w:t>
      </w:r>
      <w:r w:rsidR="009D3CBF" w:rsidRPr="009D3CBF">
        <w:rPr>
          <w:iCs/>
          <w:color w:val="000000"/>
          <w:sz w:val="28"/>
          <w:szCs w:val="28"/>
        </w:rPr>
        <w:t>«Мир профессий»</w:t>
      </w:r>
      <w:r w:rsidR="009D3CBF" w:rsidRPr="009D3CBF">
        <w:rPr>
          <w:color w:val="000000"/>
          <w:sz w:val="28"/>
          <w:szCs w:val="28"/>
        </w:rPr>
        <w:t>, </w:t>
      </w:r>
      <w:r w:rsidR="009D3CBF" w:rsidRPr="009D3CBF">
        <w:rPr>
          <w:iCs/>
          <w:color w:val="000000"/>
          <w:sz w:val="28"/>
          <w:szCs w:val="28"/>
        </w:rPr>
        <w:t>«Планируем свое профессиональное будущее</w:t>
      </w:r>
      <w:proofErr w:type="gramStart"/>
      <w:r w:rsidR="009D3CBF" w:rsidRPr="009D3CBF">
        <w:rPr>
          <w:iCs/>
          <w:color w:val="000000"/>
          <w:sz w:val="28"/>
          <w:szCs w:val="28"/>
        </w:rPr>
        <w:t>»</w:t>
      </w:r>
      <w:r w:rsidR="009D3CBF" w:rsidRPr="009D3CBF">
        <w:rPr>
          <w:color w:val="000000"/>
          <w:sz w:val="28"/>
          <w:szCs w:val="28"/>
        </w:rPr>
        <w:t>, </w:t>
      </w:r>
      <w:r w:rsidR="00EC1F6E" w:rsidRPr="009D3CBF">
        <w:rPr>
          <w:iCs/>
          <w:color w:val="000000"/>
          <w:sz w:val="28"/>
          <w:szCs w:val="28"/>
        </w:rPr>
        <w:t xml:space="preserve"> </w:t>
      </w:r>
      <w:r w:rsidR="009D3CBF" w:rsidRPr="009D3CBF">
        <w:rPr>
          <w:iCs/>
          <w:color w:val="000000"/>
          <w:sz w:val="28"/>
          <w:szCs w:val="28"/>
        </w:rPr>
        <w:t>«</w:t>
      </w:r>
      <w:proofErr w:type="gramEnd"/>
      <w:r w:rsidR="009D3CBF" w:rsidRPr="009D3CBF">
        <w:rPr>
          <w:iCs/>
          <w:color w:val="000000"/>
          <w:sz w:val="28"/>
          <w:szCs w:val="28"/>
        </w:rPr>
        <w:t>Как избежать ошибок в выборе профессии»</w:t>
      </w:r>
      <w:r w:rsidR="009D3CBF" w:rsidRPr="009D3CBF">
        <w:rPr>
          <w:color w:val="000000"/>
          <w:sz w:val="28"/>
          <w:szCs w:val="28"/>
        </w:rPr>
        <w:t> </w:t>
      </w:r>
      <w:r w:rsidR="00EC1F6E" w:rsidRPr="009D3CBF">
        <w:rPr>
          <w:b/>
          <w:bCs/>
          <w:color w:val="000000"/>
          <w:sz w:val="28"/>
          <w:szCs w:val="28"/>
        </w:rPr>
        <w:t>»,</w:t>
      </w:r>
      <w:r w:rsidR="00EC1F6E">
        <w:rPr>
          <w:b/>
          <w:bCs/>
          <w:color w:val="000000"/>
          <w:sz w:val="28"/>
          <w:szCs w:val="28"/>
        </w:rPr>
        <w:t xml:space="preserve"> </w:t>
      </w:r>
      <w:r w:rsidR="00EC1F6E" w:rsidRPr="009D3CBF">
        <w:rPr>
          <w:color w:val="000000"/>
          <w:sz w:val="28"/>
          <w:szCs w:val="28"/>
        </w:rPr>
        <w:t>«О профе</w:t>
      </w:r>
      <w:r w:rsidR="00EC1F6E">
        <w:rPr>
          <w:color w:val="000000"/>
          <w:sz w:val="28"/>
          <w:szCs w:val="28"/>
        </w:rPr>
        <w:t>ссиях разных,  нужных и важных»</w:t>
      </w:r>
      <w:r w:rsidR="00EC1F6E" w:rsidRPr="00EC1F6E">
        <w:rPr>
          <w:b/>
          <w:color w:val="000000"/>
          <w:sz w:val="28"/>
          <w:szCs w:val="28"/>
        </w:rPr>
        <w:t>( слайд 5)</w:t>
      </w:r>
    </w:p>
    <w:p w:rsidR="001F1A7F" w:rsidRDefault="001F1A7F" w:rsidP="001F1A7F">
      <w:pPr>
        <w:pStyle w:val="a3"/>
        <w:shd w:val="clear" w:color="auto" w:fill="FFFFFF"/>
        <w:spacing w:before="0" w:beforeAutospacing="0" w:after="0" w:afterAutospacing="0"/>
        <w:ind w:left="-567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 w:rsidR="009D3CBF" w:rsidRPr="009D3CBF">
        <w:rPr>
          <w:color w:val="000000"/>
          <w:sz w:val="28"/>
          <w:szCs w:val="28"/>
        </w:rPr>
        <w:t>Профориентационные</w:t>
      </w:r>
      <w:proofErr w:type="spellEnd"/>
      <w:r w:rsidR="009D3CBF" w:rsidRPr="009D3CBF">
        <w:rPr>
          <w:color w:val="000000"/>
          <w:sz w:val="28"/>
          <w:szCs w:val="28"/>
        </w:rPr>
        <w:t xml:space="preserve"> сюжетно-ролевые игры </w:t>
      </w:r>
      <w:r w:rsidR="009D3CBF" w:rsidRPr="009D3CBF">
        <w:rPr>
          <w:iCs/>
          <w:color w:val="000000"/>
          <w:sz w:val="28"/>
          <w:szCs w:val="28"/>
        </w:rPr>
        <w:t>(«Профессии вокруг меня», «Человек-професс</w:t>
      </w:r>
      <w:r>
        <w:rPr>
          <w:iCs/>
          <w:color w:val="000000"/>
          <w:sz w:val="28"/>
          <w:szCs w:val="28"/>
        </w:rPr>
        <w:t>ия», «Знаток профессий</w:t>
      </w:r>
      <w:r w:rsidR="00A77F40">
        <w:rPr>
          <w:iCs/>
          <w:color w:val="000000"/>
          <w:sz w:val="28"/>
          <w:szCs w:val="28"/>
        </w:rPr>
        <w:t>»,</w:t>
      </w:r>
      <w:r w:rsidR="00EC1F6E" w:rsidRPr="00EC1F6E">
        <w:rPr>
          <w:iCs/>
          <w:color w:val="000000"/>
          <w:sz w:val="28"/>
          <w:szCs w:val="28"/>
        </w:rPr>
        <w:t xml:space="preserve"> </w:t>
      </w:r>
      <w:r w:rsidR="00EC1F6E">
        <w:rPr>
          <w:iCs/>
          <w:color w:val="000000"/>
          <w:sz w:val="28"/>
          <w:szCs w:val="28"/>
        </w:rPr>
        <w:t xml:space="preserve">«Парад </w:t>
      </w:r>
      <w:bookmarkStart w:id="0" w:name="_GoBack"/>
      <w:bookmarkEnd w:id="0"/>
      <w:r w:rsidR="00A77F40">
        <w:rPr>
          <w:iCs/>
          <w:color w:val="000000"/>
          <w:sz w:val="28"/>
          <w:szCs w:val="28"/>
        </w:rPr>
        <w:t xml:space="preserve">профессий» </w:t>
      </w:r>
      <w:proofErr w:type="gramStart"/>
      <w:r w:rsidR="00A77F40">
        <w:rPr>
          <w:iCs/>
          <w:color w:val="000000"/>
          <w:sz w:val="28"/>
          <w:szCs w:val="28"/>
        </w:rPr>
        <w:t>(</w:t>
      </w:r>
      <w:r w:rsidR="00EC1F6E" w:rsidRPr="00EC1F6E">
        <w:rPr>
          <w:b/>
          <w:iCs/>
          <w:color w:val="000000"/>
          <w:sz w:val="28"/>
          <w:szCs w:val="28"/>
        </w:rPr>
        <w:t xml:space="preserve"> слайд</w:t>
      </w:r>
      <w:proofErr w:type="gramEnd"/>
      <w:r w:rsidR="00EC1F6E" w:rsidRPr="00EC1F6E">
        <w:rPr>
          <w:b/>
          <w:iCs/>
          <w:color w:val="000000"/>
          <w:sz w:val="28"/>
          <w:szCs w:val="28"/>
        </w:rPr>
        <w:t>6)</w:t>
      </w:r>
    </w:p>
    <w:p w:rsidR="009D3CBF" w:rsidRPr="009D3CBF" w:rsidRDefault="001F1A7F" w:rsidP="001F1A7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Коррекционные</w:t>
      </w:r>
      <w:r w:rsidR="009D3CBF" w:rsidRPr="009D3CBF">
        <w:rPr>
          <w:color w:val="000000"/>
          <w:sz w:val="28"/>
          <w:szCs w:val="28"/>
        </w:rPr>
        <w:t xml:space="preserve">  занятия:</w:t>
      </w:r>
      <w:r w:rsidR="009D3CBF">
        <w:rPr>
          <w:color w:val="000000"/>
          <w:sz w:val="28"/>
          <w:szCs w:val="28"/>
        </w:rPr>
        <w:t xml:space="preserve"> </w:t>
      </w:r>
      <w:r w:rsidR="009D3CBF" w:rsidRPr="009D3CBF">
        <w:rPr>
          <w:color w:val="000000"/>
          <w:sz w:val="28"/>
          <w:szCs w:val="28"/>
        </w:rPr>
        <w:t>«Формула выбора»,</w:t>
      </w:r>
      <w:r w:rsidR="009D3CBF">
        <w:rPr>
          <w:color w:val="000000"/>
          <w:sz w:val="28"/>
          <w:szCs w:val="28"/>
        </w:rPr>
        <w:t xml:space="preserve"> </w:t>
      </w:r>
      <w:r w:rsidR="00D94749">
        <w:rPr>
          <w:color w:val="000000"/>
          <w:sz w:val="28"/>
          <w:szCs w:val="28"/>
        </w:rPr>
        <w:t xml:space="preserve">«Как мне </w:t>
      </w:r>
      <w:r w:rsidR="009D3CBF" w:rsidRPr="009D3CBF">
        <w:rPr>
          <w:color w:val="000000"/>
          <w:sz w:val="28"/>
          <w:szCs w:val="28"/>
        </w:rPr>
        <w:t>выбрать профессиональный путь</w:t>
      </w:r>
      <w:r w:rsidR="009D3CBF">
        <w:rPr>
          <w:color w:val="000000"/>
          <w:sz w:val="28"/>
          <w:szCs w:val="28"/>
        </w:rPr>
        <w:t xml:space="preserve"> </w:t>
      </w:r>
      <w:r w:rsidR="009D3CBF" w:rsidRPr="009D3CBF">
        <w:rPr>
          <w:color w:val="000000"/>
          <w:sz w:val="28"/>
          <w:szCs w:val="28"/>
        </w:rPr>
        <w:t>«Успех в профессии – успех в жизни</w:t>
      </w:r>
      <w:r w:rsidR="009D3CBF" w:rsidRPr="009D3CBF">
        <w:rPr>
          <w:b/>
          <w:bCs/>
          <w:color w:val="000000"/>
          <w:sz w:val="28"/>
          <w:szCs w:val="28"/>
        </w:rPr>
        <w:t>»</w:t>
      </w:r>
      <w:r w:rsidR="009D3CBF" w:rsidRPr="009D3CBF">
        <w:rPr>
          <w:color w:val="000000"/>
          <w:sz w:val="28"/>
          <w:szCs w:val="28"/>
        </w:rPr>
        <w:t>,</w:t>
      </w:r>
      <w:r w:rsidR="009D3CBF">
        <w:rPr>
          <w:color w:val="000000"/>
          <w:sz w:val="28"/>
          <w:szCs w:val="28"/>
        </w:rPr>
        <w:t xml:space="preserve"> </w:t>
      </w:r>
      <w:r w:rsidR="009D3CBF" w:rsidRPr="009D3CBF">
        <w:rPr>
          <w:color w:val="000000"/>
          <w:sz w:val="28"/>
          <w:szCs w:val="28"/>
        </w:rPr>
        <w:t>«Хочу, могу, умею – три составляющих профессионального выбора</w:t>
      </w:r>
      <w:r w:rsidR="009D3CBF" w:rsidRPr="009D3CBF">
        <w:rPr>
          <w:b/>
          <w:bCs/>
          <w:color w:val="000000"/>
          <w:sz w:val="28"/>
          <w:szCs w:val="28"/>
        </w:rPr>
        <w:t>».</w:t>
      </w:r>
      <w:r w:rsidR="009D3CBF" w:rsidRPr="009D3CBF">
        <w:rPr>
          <w:color w:val="000000"/>
          <w:sz w:val="28"/>
          <w:szCs w:val="28"/>
        </w:rPr>
        <w:t xml:space="preserve"> </w:t>
      </w:r>
    </w:p>
    <w:p w:rsidR="00EC1F6E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9D3CBF">
        <w:rPr>
          <w:color w:val="000000"/>
          <w:sz w:val="28"/>
          <w:szCs w:val="28"/>
        </w:rPr>
        <w:t>4.Встречи с людьми разных профессий (приглашение гостей</w:t>
      </w:r>
      <w:r w:rsidR="003656E1">
        <w:rPr>
          <w:color w:val="000000"/>
          <w:sz w:val="28"/>
          <w:szCs w:val="28"/>
        </w:rPr>
        <w:t>, заочные экскурсии</w:t>
      </w:r>
      <w:r w:rsidR="00EC1F6E">
        <w:rPr>
          <w:color w:val="000000"/>
          <w:sz w:val="28"/>
          <w:szCs w:val="28"/>
        </w:rPr>
        <w:t xml:space="preserve">       </w:t>
      </w:r>
    </w:p>
    <w:p w:rsidR="009D3CBF" w:rsidRPr="00EC1F6E" w:rsidRDefault="00EC1F6E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</w:t>
      </w:r>
      <w:r w:rsidRPr="00EC1F6E">
        <w:rPr>
          <w:b/>
          <w:color w:val="000000"/>
          <w:sz w:val="28"/>
          <w:szCs w:val="28"/>
        </w:rPr>
        <w:t xml:space="preserve">( слайд 7).                       </w:t>
      </w:r>
    </w:p>
    <w:p w:rsidR="009D3CBF" w:rsidRP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9D3CBF">
        <w:rPr>
          <w:color w:val="000000"/>
          <w:sz w:val="28"/>
          <w:szCs w:val="28"/>
        </w:rPr>
        <w:t>5.Учас</w:t>
      </w:r>
      <w:r w:rsidR="00EC1F6E">
        <w:rPr>
          <w:color w:val="000000"/>
          <w:sz w:val="28"/>
          <w:szCs w:val="28"/>
        </w:rPr>
        <w:t>тие в трудовых КТД школы</w:t>
      </w:r>
      <w:r w:rsidR="00A77F40">
        <w:rPr>
          <w:color w:val="000000"/>
          <w:sz w:val="28"/>
          <w:szCs w:val="28"/>
        </w:rPr>
        <w:t xml:space="preserve"> (акции</w:t>
      </w:r>
      <w:r w:rsidR="00EC1F6E">
        <w:rPr>
          <w:color w:val="000000"/>
          <w:sz w:val="28"/>
          <w:szCs w:val="28"/>
        </w:rPr>
        <w:t xml:space="preserve"> «Чистая улица</w:t>
      </w:r>
      <w:r w:rsidR="00A77F40">
        <w:rPr>
          <w:color w:val="000000"/>
          <w:sz w:val="28"/>
          <w:szCs w:val="28"/>
        </w:rPr>
        <w:t>», «</w:t>
      </w:r>
      <w:r w:rsidR="00EC1F6E">
        <w:rPr>
          <w:color w:val="000000"/>
          <w:sz w:val="28"/>
          <w:szCs w:val="28"/>
        </w:rPr>
        <w:t>Лучший двор»,</w:t>
      </w:r>
      <w:r w:rsidRPr="009D3CBF">
        <w:rPr>
          <w:color w:val="000000"/>
          <w:sz w:val="28"/>
          <w:szCs w:val="28"/>
        </w:rPr>
        <w:t xml:space="preserve"> операции</w:t>
      </w:r>
      <w:r w:rsidR="00EC1F6E">
        <w:rPr>
          <w:color w:val="000000"/>
          <w:sz w:val="28"/>
          <w:szCs w:val="28"/>
        </w:rPr>
        <w:t xml:space="preserve"> «Участок»</w:t>
      </w:r>
      <w:r w:rsidRPr="009D3CBF">
        <w:rPr>
          <w:color w:val="000000"/>
          <w:sz w:val="28"/>
          <w:szCs w:val="28"/>
        </w:rPr>
        <w:t>)</w:t>
      </w:r>
      <w:r w:rsidR="00A77F40">
        <w:rPr>
          <w:color w:val="000000"/>
          <w:sz w:val="28"/>
          <w:szCs w:val="28"/>
        </w:rPr>
        <w:t xml:space="preserve"> </w:t>
      </w:r>
      <w:proofErr w:type="gramStart"/>
      <w:r w:rsidR="00EC1F6E">
        <w:rPr>
          <w:color w:val="000000"/>
          <w:sz w:val="28"/>
          <w:szCs w:val="28"/>
        </w:rPr>
        <w:t>(</w:t>
      </w:r>
      <w:r w:rsidR="00EC1F6E" w:rsidRPr="00EC1F6E">
        <w:rPr>
          <w:b/>
          <w:color w:val="000000"/>
          <w:sz w:val="28"/>
          <w:szCs w:val="28"/>
        </w:rPr>
        <w:t xml:space="preserve"> слайд</w:t>
      </w:r>
      <w:proofErr w:type="gramEnd"/>
      <w:r w:rsidR="00EC1F6E" w:rsidRPr="00EC1F6E">
        <w:rPr>
          <w:b/>
          <w:color w:val="000000"/>
          <w:sz w:val="28"/>
          <w:szCs w:val="28"/>
        </w:rPr>
        <w:t xml:space="preserve"> 8)</w:t>
      </w:r>
    </w:p>
    <w:p w:rsidR="009D3CBF" w:rsidRPr="00D94749" w:rsidRDefault="009D3CBF" w:rsidP="00D94749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9D3CBF">
        <w:rPr>
          <w:color w:val="000000"/>
          <w:sz w:val="28"/>
          <w:szCs w:val="28"/>
        </w:rPr>
        <w:t>6.Практикумы: </w:t>
      </w:r>
      <w:r w:rsidRPr="009D3CBF">
        <w:rPr>
          <w:iCs/>
          <w:color w:val="000000"/>
          <w:sz w:val="28"/>
          <w:szCs w:val="28"/>
        </w:rPr>
        <w:t>«Деловое письмо»</w:t>
      </w:r>
      <w:r w:rsidRPr="009D3CBF">
        <w:rPr>
          <w:color w:val="000000"/>
          <w:sz w:val="28"/>
          <w:szCs w:val="28"/>
        </w:rPr>
        <w:t> </w:t>
      </w:r>
      <w:r w:rsidRPr="009D3CBF">
        <w:rPr>
          <w:iCs/>
          <w:color w:val="000000"/>
          <w:sz w:val="28"/>
          <w:szCs w:val="28"/>
        </w:rPr>
        <w:t>(заявление, анкета, автобиография)</w:t>
      </w:r>
      <w:r w:rsidR="00D94749">
        <w:rPr>
          <w:iCs/>
          <w:color w:val="000000"/>
          <w:sz w:val="28"/>
          <w:szCs w:val="28"/>
        </w:rPr>
        <w:t>, «Чистота вокруг нас</w:t>
      </w:r>
      <w:r w:rsidR="00A77F40">
        <w:rPr>
          <w:iCs/>
          <w:color w:val="000000"/>
          <w:sz w:val="28"/>
          <w:szCs w:val="28"/>
        </w:rPr>
        <w:t>»,</w:t>
      </w:r>
      <w:r w:rsidR="00D94749">
        <w:rPr>
          <w:iCs/>
          <w:color w:val="000000"/>
          <w:sz w:val="28"/>
          <w:szCs w:val="28"/>
        </w:rPr>
        <w:t xml:space="preserve"> «Генеральная уборка» </w:t>
      </w:r>
      <w:r w:rsidR="00EC1F6E" w:rsidRPr="00EC1F6E">
        <w:rPr>
          <w:b/>
          <w:iCs/>
          <w:color w:val="000000"/>
          <w:sz w:val="28"/>
          <w:szCs w:val="28"/>
        </w:rPr>
        <w:t>(слайд9)</w:t>
      </w:r>
    </w:p>
    <w:p w:rsidR="009D3CBF" w:rsidRP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7.Экскурсии на предприятия. </w:t>
      </w:r>
      <w:r w:rsidR="00A77F40">
        <w:rPr>
          <w:iCs/>
          <w:color w:val="000000"/>
          <w:sz w:val="28"/>
          <w:szCs w:val="28"/>
        </w:rPr>
        <w:t>(слайд</w:t>
      </w:r>
      <w:r w:rsidR="00EC1F6E" w:rsidRPr="00EC1F6E">
        <w:rPr>
          <w:b/>
          <w:iCs/>
          <w:color w:val="000000"/>
          <w:sz w:val="28"/>
          <w:szCs w:val="28"/>
        </w:rPr>
        <w:t xml:space="preserve"> 10</w:t>
      </w:r>
      <w:r w:rsidR="00EC1F6E">
        <w:rPr>
          <w:iCs/>
          <w:color w:val="000000"/>
          <w:sz w:val="28"/>
          <w:szCs w:val="28"/>
        </w:rPr>
        <w:t>)</w:t>
      </w:r>
      <w:r>
        <w:rPr>
          <w:iCs/>
          <w:color w:val="000000"/>
          <w:sz w:val="28"/>
          <w:szCs w:val="28"/>
        </w:rPr>
        <w:t xml:space="preserve"> 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У детей должны быть сформированы теоретические знания, трудовые умения и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навыки, достаточные для самообслуживания, помощи в семье, а так же адаптация в современном обществе, ориентация в социуме и быту, в самостоятельном поиске работы и трудоустройстве, о повышении квалификации и </w:t>
      </w:r>
      <w:r>
        <w:rPr>
          <w:color w:val="000000"/>
          <w:sz w:val="28"/>
          <w:szCs w:val="28"/>
        </w:rPr>
        <w:lastRenderedPageBreak/>
        <w:t>профессионального роста, о состоянии рынка труда, уметь находить выход из обыденных житейских ситуаций, самостоятельно вести домашнее хозяйство. Работа по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профориентации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ведется в соответствии с календарно – тематическим планированием.</w:t>
      </w:r>
    </w:p>
    <w:p w:rsidR="003656E1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всех занятиях дети учатся искать источники поиска работы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(объявления в газете, на досках объявлений, бирже труда, писать заявление при устройстве на работу, писать резюме, отвечать на вопросы </w:t>
      </w:r>
      <w:r>
        <w:rPr>
          <w:i/>
          <w:iCs/>
          <w:color w:val="000000"/>
          <w:sz w:val="28"/>
          <w:szCs w:val="28"/>
        </w:rPr>
        <w:t>«начальника отдела кадров, бригадира»</w:t>
      </w:r>
      <w:r>
        <w:rPr>
          <w:color w:val="000000"/>
          <w:sz w:val="28"/>
          <w:szCs w:val="28"/>
        </w:rPr>
        <w:t>, рассказывать о своих умениях, учатся правильно выстраивать диалог, уметь рассказать о себе, своих навыках, задавать вопросы о режиме работы, оплате, социальном пакете </w:t>
      </w:r>
      <w:r>
        <w:rPr>
          <w:i/>
          <w:iCs/>
          <w:color w:val="000000"/>
          <w:sz w:val="28"/>
          <w:szCs w:val="28"/>
        </w:rPr>
        <w:t>(полис, отпуск и т. д.)</w:t>
      </w:r>
      <w:r>
        <w:rPr>
          <w:color w:val="000000"/>
          <w:sz w:val="28"/>
          <w:szCs w:val="28"/>
        </w:rPr>
        <w:t xml:space="preserve">. 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Такие занятия позволяют сформировать социальный опыт поведения, который обязательно пригодится ребёнку в будущей жизни.</w:t>
      </w:r>
    </w:p>
    <w:p w:rsidR="009D3CBF" w:rsidRDefault="009D3CBF" w:rsidP="003656E1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На занятиях</w:t>
      </w:r>
      <w:r w:rsidR="003656E1">
        <w:rPr>
          <w:color w:val="000000"/>
          <w:sz w:val="28"/>
          <w:szCs w:val="28"/>
        </w:rPr>
        <w:t xml:space="preserve"> по профориентации</w:t>
      </w:r>
      <w:r>
        <w:rPr>
          <w:color w:val="000000"/>
          <w:sz w:val="28"/>
          <w:szCs w:val="28"/>
        </w:rPr>
        <w:t xml:space="preserve"> решали личностные проблемы учащихся, препятствующие правильному выбору профессии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 успешной социально-трудовой адаптации и</w:t>
      </w:r>
      <w:r w:rsidR="003656E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объясняла детям, что существуют профессии, которые они не способны освоить. Для их получения требуется высшее образование, а после окончания нашей школы можно получить только специальное образование.</w:t>
      </w:r>
    </w:p>
    <w:p w:rsidR="009D3CBF" w:rsidRDefault="003656E1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D3CBF">
        <w:rPr>
          <w:color w:val="000000"/>
          <w:sz w:val="28"/>
          <w:szCs w:val="28"/>
        </w:rPr>
        <w:t>В систему </w:t>
      </w:r>
      <w:proofErr w:type="spellStart"/>
      <w:r w:rsidR="009D3CBF">
        <w:rPr>
          <w:color w:val="000000"/>
          <w:sz w:val="28"/>
          <w:szCs w:val="28"/>
        </w:rPr>
        <w:t>профориентационной</w:t>
      </w:r>
      <w:proofErr w:type="spellEnd"/>
      <w:r w:rsidR="009D3CBF">
        <w:rPr>
          <w:color w:val="000000"/>
          <w:sz w:val="28"/>
          <w:szCs w:val="28"/>
        </w:rPr>
        <w:t xml:space="preserve"> деятельности также вошла работа с родителями по подготовке к правильному выбору профессии.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3656E1">
        <w:rPr>
          <w:color w:val="000000"/>
          <w:sz w:val="28"/>
          <w:szCs w:val="28"/>
        </w:rPr>
        <w:t xml:space="preserve"> Одной из форм 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профориентационной</w:t>
      </w:r>
      <w:proofErr w:type="spellEnd"/>
      <w:r>
        <w:rPr>
          <w:color w:val="000000"/>
          <w:sz w:val="28"/>
          <w:szCs w:val="28"/>
        </w:rPr>
        <w:t>  деятельности является экскурсия, поскольку оказывает большое влияние на формирование интереса к профессии, так как сочетает в себе наглядность и доступность восприятия с возможностью анализировать, сравнивать, делать выбор. Были запланированы и проведены экскурсии на предприятия</w:t>
      </w:r>
      <w:r>
        <w:rPr>
          <w:b/>
          <w:color w:val="000000"/>
          <w:sz w:val="28"/>
          <w:szCs w:val="28"/>
        </w:rPr>
        <w:t>.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Много занятий прошло по социально-бытовой ориентировке, они были направлены на практическую подготовку к самостоятельной жизни, труду, на формирование у них знаний, умений и навыков, способствующих социальной адаптации в условиях современного общества, на повышение уровня их общественного развития. Так, при проведении </w:t>
      </w:r>
      <w:proofErr w:type="gramStart"/>
      <w:r>
        <w:rPr>
          <w:color w:val="000000"/>
          <w:sz w:val="28"/>
          <w:szCs w:val="28"/>
        </w:rPr>
        <w:t>беседы  </w:t>
      </w:r>
      <w:r>
        <w:rPr>
          <w:i/>
          <w:iCs/>
          <w:color w:val="000000"/>
          <w:sz w:val="28"/>
          <w:szCs w:val="28"/>
        </w:rPr>
        <w:t>«</w:t>
      </w:r>
      <w:proofErr w:type="gramEnd"/>
      <w:r>
        <w:rPr>
          <w:i/>
          <w:iCs/>
          <w:color w:val="000000"/>
          <w:sz w:val="28"/>
          <w:szCs w:val="28"/>
        </w:rPr>
        <w:t>Труд в домашнем хозяйстве»</w:t>
      </w:r>
      <w:r>
        <w:rPr>
          <w:color w:val="000000"/>
          <w:sz w:val="28"/>
          <w:szCs w:val="28"/>
        </w:rPr>
        <w:t>, решались такие вопросы, как </w:t>
      </w:r>
      <w:r>
        <w:rPr>
          <w:i/>
          <w:iCs/>
          <w:color w:val="000000"/>
          <w:sz w:val="28"/>
          <w:szCs w:val="28"/>
        </w:rPr>
        <w:t>«Сколько стоит ….?»</w:t>
      </w:r>
      <w:r>
        <w:rPr>
          <w:color w:val="000000"/>
          <w:sz w:val="28"/>
          <w:szCs w:val="28"/>
        </w:rPr>
        <w:t>, </w:t>
      </w:r>
      <w:r>
        <w:rPr>
          <w:i/>
          <w:iCs/>
          <w:color w:val="000000"/>
          <w:sz w:val="28"/>
          <w:szCs w:val="28"/>
        </w:rPr>
        <w:t>«Сколько тратит ваша семья на?»</w:t>
      </w:r>
      <w:r>
        <w:rPr>
          <w:color w:val="000000"/>
          <w:sz w:val="28"/>
          <w:szCs w:val="28"/>
        </w:rPr>
        <w:t> Составление бюджета семьи с последующим отчетом групп по предложенным вопросам. Какие черты характера помогают вести семейный бюджет? Знание каких наук необходимо для ведения семейного бюджета?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Воспитанникам было интересно знать, какие требования предъявляются к современному работнику, качества профессионала, высокое мастерство, ответственность. </w:t>
      </w:r>
    </w:p>
    <w:p w:rsidR="009D3CBF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Более подробно хочу остановиться на такой форме работ</w:t>
      </w:r>
      <w:r w:rsidR="003656E1">
        <w:rPr>
          <w:rFonts w:ascii="Times New Roman" w:hAnsi="Times New Roman"/>
          <w:color w:val="000000" w:themeColor="text1"/>
          <w:sz w:val="28"/>
          <w:szCs w:val="28"/>
        </w:rPr>
        <w:t xml:space="preserve">ы, как </w:t>
      </w:r>
      <w:proofErr w:type="spellStart"/>
      <w:r w:rsidR="003656E1">
        <w:rPr>
          <w:rFonts w:ascii="Times New Roman" w:hAnsi="Times New Roman"/>
          <w:color w:val="000000" w:themeColor="text1"/>
          <w:sz w:val="28"/>
          <w:szCs w:val="28"/>
        </w:rPr>
        <w:t>профориентационная</w:t>
      </w:r>
      <w:proofErr w:type="spellEnd"/>
      <w:r w:rsidR="003656E1">
        <w:rPr>
          <w:rFonts w:ascii="Times New Roman" w:hAnsi="Times New Roman"/>
          <w:color w:val="000000" w:themeColor="text1"/>
          <w:sz w:val="28"/>
          <w:szCs w:val="28"/>
        </w:rPr>
        <w:t xml:space="preserve"> игра.</w:t>
      </w:r>
      <w:r w:rsidR="00DA41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Профориентационная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игра – одно из наиболее интересных занятий для воспитанников. Игровой метод позволяет моделировать различные ситуации, в том числе и ситуации, требующие поиска и анализа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информации. Игра позволяет создать контекст, в рамках которого работа с информацией превращается в увлекательное занятие.                </w:t>
      </w:r>
      <w:r w:rsidR="003656E1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При организации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профориентационных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игр, ставятся следующие воспитательные задачи: – обеспечить воспитанникам познание сложных и важных сторон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профессиональной сферы путем постановки их в позицию реальных действующих лиц;</w:t>
      </w:r>
    </w:p>
    <w:p w:rsidR="009D3CBF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– способствовать  формированию  должных  образцов  профессионального поведения, умений строить созидательные способы взаимодействия с различными людьми в процессе своей деятельности; </w:t>
      </w:r>
    </w:p>
    <w:p w:rsidR="009D3CBF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 активизировать профессиональное самоопределение подростков путем выявления своих личных достоинств, недостатков. </w:t>
      </w:r>
    </w:p>
    <w:p w:rsidR="009D3CBF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Технологическая цепочка игры: – необходимо продумать сюжет, который определит правила игры (чем интересней сюжет, тем больший успех будет иметь игра); </w:t>
      </w:r>
    </w:p>
    <w:p w:rsidR="009D3CBF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 предварительная подготовка (распределение ролей, функций, подготовка домашних творческих заданий и т.д.); </w:t>
      </w:r>
    </w:p>
    <w:p w:rsidR="009D3CBF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 «старт», на котором объявляются условия и правила игры, представляются участники; </w:t>
      </w:r>
    </w:p>
    <w:p w:rsidR="009D3CBF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 сюжет игры, выполнение участниками своих ролевых функций (здесь могут быть конкурсы, состязания, путешествия, ситуации и т.д., здесь необходим эмоциональный настрой, азарт, элементы неожиданности); </w:t>
      </w:r>
    </w:p>
    <w:p w:rsidR="009D3CBF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 подведение итогов игры.                                                            </w:t>
      </w:r>
    </w:p>
    <w:p w:rsidR="00A21DCA" w:rsidRDefault="009D3CBF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Для учащихся были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проведены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>профориентациионные</w:t>
      </w:r>
      <w:proofErr w:type="spellEnd"/>
      <w:proofErr w:type="gramEnd"/>
      <w:r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  игры: «Деловая игра»,  «Самая-самая профессия»,  «Интересные факты о профессиях», «Путешествие в мир профессий», «Формула выбора» и др. </w:t>
      </w:r>
    </w:p>
    <w:p w:rsidR="00DA4166" w:rsidRDefault="00A21DCA" w:rsidP="00D94749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   </w:t>
      </w:r>
      <w:r w:rsidR="009D3CBF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Воспитанники познакомились с современными и старинными профессиями, которые практически уже не встречаются на рынке труда, учились устраиваться на работу, изучали какими качествами должен обладать человек той или иной профессии и многое др.                                 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   </w:t>
      </w:r>
      <w:r w:rsidR="00DA4166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   </w:t>
      </w:r>
      <w:r w:rsidR="009D3CBF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Хочу конкретно остановится на </w:t>
      </w:r>
      <w:proofErr w:type="spellStart"/>
      <w:r w:rsidR="009D3CBF" w:rsidRPr="00DA4166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>квест</w:t>
      </w:r>
      <w:proofErr w:type="spellEnd"/>
      <w:r w:rsidR="009D3CBF" w:rsidRPr="00DA4166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 xml:space="preserve">-игре «Формула выбора». </w:t>
      </w:r>
      <w:r w:rsidR="00EC1F6E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>(слайд 11)</w:t>
      </w:r>
      <w:r w:rsidR="009D3CBF" w:rsidRPr="00DA4166">
        <w:rPr>
          <w:rFonts w:ascii="Times New Roman" w:hAnsi="Times New Roman"/>
          <w:b/>
          <w:color w:val="000000" w:themeColor="text1"/>
          <w:sz w:val="28"/>
          <w:szCs w:val="28"/>
          <w:bdr w:val="none" w:sz="0" w:space="0" w:color="auto" w:frame="1"/>
        </w:rPr>
        <w:t xml:space="preserve">                                                                </w:t>
      </w:r>
      <w:proofErr w:type="spellStart"/>
      <w:r w:rsidR="009D3CBF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>Квест</w:t>
      </w:r>
      <w:proofErr w:type="spellEnd"/>
      <w:r w:rsidR="009D3CBF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 - 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Игра "Формула выбора " предназначена для учащихся 9-х классов, с целью расширения знаний о многообразии </w:t>
      </w:r>
      <w:proofErr w:type="gramStart"/>
      <w:r w:rsidR="009D3CBF">
        <w:rPr>
          <w:rFonts w:ascii="Times New Roman" w:hAnsi="Times New Roman"/>
          <w:color w:val="000000" w:themeColor="text1"/>
          <w:sz w:val="28"/>
          <w:szCs w:val="28"/>
        </w:rPr>
        <w:t>профессий,  развития</w:t>
      </w:r>
      <w:proofErr w:type="gramEnd"/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 целенаправленного профессионального выбора. Проводилась игра в </w:t>
      </w:r>
      <w:proofErr w:type="gramStart"/>
      <w:r w:rsidR="009D3CBF">
        <w:rPr>
          <w:rFonts w:ascii="Times New Roman" w:hAnsi="Times New Roman"/>
          <w:color w:val="000000" w:themeColor="text1"/>
          <w:sz w:val="28"/>
          <w:szCs w:val="28"/>
        </w:rPr>
        <w:t>форме  интересного</w:t>
      </w:r>
      <w:proofErr w:type="gramEnd"/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 и увлекательного путешествии в город Профессий. Жители этого города – «Профессии» – самые нужные и самые важные в современном мире. Путешествовали по различным станциям. Приведу пример некоторых из них.  </w:t>
      </w:r>
      <w:r w:rsidR="009D3CBF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.На станции </w:t>
      </w:r>
      <w:r w:rsidR="009D3CBF">
        <w:rPr>
          <w:rFonts w:ascii="Times New Roman" w:hAnsi="Times New Roman"/>
          <w:b/>
          <w:color w:val="000000" w:themeColor="text1"/>
          <w:sz w:val="28"/>
          <w:szCs w:val="28"/>
        </w:rPr>
        <w:t>«Литературной»</w:t>
      </w:r>
      <w:r w:rsidR="00A77F4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EC1F6E">
        <w:rPr>
          <w:rFonts w:ascii="Times New Roman" w:hAnsi="Times New Roman"/>
          <w:b/>
          <w:color w:val="000000" w:themeColor="text1"/>
          <w:sz w:val="28"/>
          <w:szCs w:val="28"/>
        </w:rPr>
        <w:t>( слайд</w:t>
      </w:r>
      <w:proofErr w:type="gramEnd"/>
      <w:r w:rsidR="00EC1F6E">
        <w:rPr>
          <w:rFonts w:ascii="Times New Roman" w:hAnsi="Times New Roman"/>
          <w:b/>
          <w:color w:val="000000" w:themeColor="text1"/>
          <w:sz w:val="28"/>
          <w:szCs w:val="28"/>
        </w:rPr>
        <w:t>12</w:t>
      </w:r>
      <w:r w:rsidR="003656E1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 ребята  выполняли различные задания, например составить рассказ на тему </w:t>
      </w:r>
      <w:r w:rsidR="009D3CBF">
        <w:rPr>
          <w:rFonts w:ascii="Times New Roman" w:hAnsi="Times New Roman"/>
          <w:b/>
          <w:color w:val="000000" w:themeColor="text1"/>
          <w:sz w:val="28"/>
          <w:szCs w:val="28"/>
        </w:rPr>
        <w:t>«Обычный день из жизни профессионала».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 День это с утра до вечера Профессию я  называю сама, а  игроки продолжают цепочку. В ходе игры каждый называет своё слово, но так, чтобы получился связный рассказ.                                                                                                             Например, день из жизни </w:t>
      </w:r>
      <w:r w:rsidR="009D3CBF">
        <w:rPr>
          <w:rFonts w:ascii="Times New Roman" w:hAnsi="Times New Roman"/>
          <w:b/>
          <w:color w:val="000000" w:themeColor="text1"/>
          <w:sz w:val="28"/>
          <w:szCs w:val="28"/>
        </w:rPr>
        <w:t>водителя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 автобуса: будильник – кофе – автопарк – дорога – остановка – дорога – остановка – прокол – телефон – ремонтники – колесо – благодарность и т. д.»                                                                                                                                                                          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2</w:t>
      </w:r>
      <w:r w:rsidR="00A77F4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.На </w:t>
      </w:r>
      <w:proofErr w:type="gramStart"/>
      <w:r w:rsidR="00A77F4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станции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«</w:t>
      </w:r>
      <w:proofErr w:type="gramEnd"/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Ключевые слова»</w:t>
      </w:r>
      <w:r w:rsidR="00EC1F6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 слайд13</w:t>
      </w:r>
      <w:r w:rsidR="003656E1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)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ребята 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учились 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D3C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распределить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понятия по названию основных терминов.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3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9D3CBF" w:rsidRPr="003656E1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И трудоустраиваться</w:t>
      </w:r>
      <w:r w:rsidR="009D3CBF" w:rsidRPr="00DA416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.</w:t>
      </w:r>
      <w:r w:rsidR="00EC1F6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(слайд 14</w:t>
      </w:r>
      <w:r w:rsidR="00DA4166" w:rsidRPr="00DA416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)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Представьте, что Вы пришли устраиваться на работу. Какие документы вы обязаны иметь при себе? Выберите правильный ответ.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</w:t>
      </w:r>
      <w:r w:rsidR="00DA416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4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.На станции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«Интеллектуальная»</w:t>
      </w:r>
      <w:r w:rsidR="00DA4166" w:rsidRPr="00DA416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EC1F6E">
        <w:rPr>
          <w:rFonts w:ascii="Times New Roman" w:hAnsi="Times New Roman"/>
          <w:b/>
          <w:color w:val="000000" w:themeColor="text1"/>
          <w:sz w:val="28"/>
          <w:szCs w:val="28"/>
        </w:rPr>
        <w:t>( слайд</w:t>
      </w:r>
      <w:proofErr w:type="gramEnd"/>
      <w:r w:rsidR="00EC1F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15</w:t>
      </w:r>
      <w:r w:rsidR="00EC1F6E" w:rsidRPr="003656E1">
        <w:rPr>
          <w:rFonts w:ascii="Times New Roman" w:hAnsi="Times New Roman"/>
          <w:b/>
          <w:color w:val="000000" w:themeColor="text1"/>
          <w:sz w:val="28"/>
          <w:szCs w:val="28"/>
        </w:rPr>
        <w:t xml:space="preserve">)                                                                                     </w:t>
      </w:r>
      <w:r w:rsidR="00EC1F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выполняли</w:t>
      </w:r>
      <w:r w:rsidR="00DA41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A4166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Задание: </w:t>
      </w:r>
      <w:r w:rsidR="009D3CB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«Найди профессию»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3CBF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Карточка - </w:t>
      </w:r>
      <w:r w:rsidR="009D3CBF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цепочка с буквами, в которой спрятаны названия профессий. Надо найти и написать их. Подсказка: спрятано 8 профессий. </w:t>
      </w:r>
    </w:p>
    <w:p w:rsidR="00A21DCA" w:rsidRDefault="009D3CBF" w:rsidP="009D3CBF">
      <w:pPr>
        <w:spacing w:after="0" w:line="240" w:lineRule="auto"/>
        <w:ind w:left="-567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.На Станции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«Профессиональной»</w:t>
      </w:r>
      <w:r w:rsidR="00A77F4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EC1F6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1F6E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слайд</w:t>
      </w:r>
      <w:proofErr w:type="gramEnd"/>
      <w:r w:rsidR="00EC1F6E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16) 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выполняли задание 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«Профессиональные качества»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</w:p>
    <w:p w:rsidR="009D3CBF" w:rsidRDefault="00A21DCA" w:rsidP="009D3CBF">
      <w:pPr>
        <w:spacing w:after="0" w:line="240" w:lineRule="auto"/>
        <w:ind w:left="-56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    </w:t>
      </w:r>
      <w:r w:rsidR="009D3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 каждого человека  свой характер, каждый обладает какими-то чертами характера. Положительные (хорошие) качества помогают в работе, а отрицательные (плохие) мешают, их необходимо искоренять. Надо было выбрать из предложенных качеств положительные и поместить их в первый столбик, а отрицательные – во второй столбик.                                                                                                                                                              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В заключение занятия для подведения итога вместе с детьми составили правила выбора профессии.  </w:t>
      </w:r>
      <w:r w:rsidR="00D94749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D94749">
        <w:rPr>
          <w:rFonts w:ascii="Times New Roman" w:hAnsi="Times New Roman"/>
          <w:b/>
          <w:color w:val="000000" w:themeColor="text1"/>
          <w:sz w:val="28"/>
          <w:szCs w:val="28"/>
        </w:rPr>
        <w:t>слайд 17)</w:t>
      </w:r>
      <w:r w:rsidR="009D3C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A21DCA">
        <w:rPr>
          <w:rFonts w:ascii="Times New Roman" w:hAnsi="Times New Roman"/>
          <w:b/>
          <w:color w:val="000000" w:themeColor="text1"/>
          <w:sz w:val="28"/>
          <w:szCs w:val="28"/>
        </w:rPr>
        <w:t>Правила выбора</w:t>
      </w:r>
      <w:r w:rsidR="00D94749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 </w:t>
      </w:r>
    </w:p>
    <w:p w:rsidR="009D3CBF" w:rsidRPr="004A45E0" w:rsidRDefault="00A21DCA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D3CBF" w:rsidRPr="004A45E0">
        <w:rPr>
          <w:color w:val="000000"/>
          <w:sz w:val="28"/>
          <w:szCs w:val="28"/>
        </w:rPr>
        <w:t>При проведении занятий по профориентации воспитанников, продумываю цель и</w:t>
      </w:r>
    </w:p>
    <w:p w:rsidR="009D3CBF" w:rsidRPr="004A45E0" w:rsidRDefault="009D3CBF" w:rsidP="00A21DCA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4A45E0">
        <w:rPr>
          <w:color w:val="000000"/>
          <w:sz w:val="28"/>
          <w:szCs w:val="28"/>
        </w:rPr>
        <w:t xml:space="preserve">подбираю методы, средства. Ставлю образовательные, воспитательные, коррекционные и </w:t>
      </w:r>
      <w:proofErr w:type="spellStart"/>
      <w:r w:rsidRPr="004A45E0">
        <w:rPr>
          <w:color w:val="000000"/>
          <w:sz w:val="28"/>
          <w:szCs w:val="28"/>
        </w:rPr>
        <w:t>профориентационные</w:t>
      </w:r>
      <w:proofErr w:type="spellEnd"/>
      <w:r w:rsidRPr="004A45E0">
        <w:rPr>
          <w:color w:val="000000"/>
          <w:sz w:val="28"/>
          <w:szCs w:val="28"/>
        </w:rPr>
        <w:t xml:space="preserve"> задачи. Учитываю содержания и характер изучаемого материала, возрастные особенности воспитанников и уровень их </w:t>
      </w:r>
      <w:proofErr w:type="spellStart"/>
      <w:r w:rsidRPr="004A45E0">
        <w:rPr>
          <w:color w:val="000000"/>
          <w:sz w:val="28"/>
          <w:szCs w:val="28"/>
        </w:rPr>
        <w:t>профориентационной</w:t>
      </w:r>
      <w:proofErr w:type="spellEnd"/>
      <w:r w:rsidRPr="004A45E0">
        <w:rPr>
          <w:color w:val="000000"/>
          <w:sz w:val="28"/>
          <w:szCs w:val="28"/>
        </w:rPr>
        <w:t xml:space="preserve"> готовности. В содержание каждого занятия включаю, информационный блок, вопросы или проблемы для обсуждения с детьми, также практические игры, упражнения, задания, которые делают занятие более интересными и динамичными. Такие занятия углубляют и расширяют знания воспитанников, повышаю</w:t>
      </w:r>
      <w:r w:rsidR="00A21DCA">
        <w:rPr>
          <w:color w:val="000000"/>
          <w:sz w:val="28"/>
          <w:szCs w:val="28"/>
        </w:rPr>
        <w:t>т их интерес к выбору профессии и возможность использовать свои склонности  и способности, интересы, увлечения. Во время беседы</w:t>
      </w:r>
      <w:r w:rsidRPr="004A45E0">
        <w:rPr>
          <w:color w:val="000000"/>
          <w:sz w:val="28"/>
          <w:szCs w:val="28"/>
        </w:rPr>
        <w:t xml:space="preserve"> с воспитанником, предлагаю изготовить различные поделки, выполнить поручения, при этом использую индивидуально – дифференцированный подход. </w:t>
      </w:r>
      <w:r w:rsidR="00A21DCA">
        <w:rPr>
          <w:color w:val="000000"/>
          <w:sz w:val="28"/>
          <w:szCs w:val="28"/>
        </w:rPr>
        <w:t xml:space="preserve"> Учитываю</w:t>
      </w:r>
      <w:r w:rsidRPr="004A45E0">
        <w:rPr>
          <w:color w:val="000000"/>
          <w:sz w:val="28"/>
          <w:szCs w:val="28"/>
        </w:rPr>
        <w:t xml:space="preserve"> их психофизические особенности в различных видах выполняемых работ, как письменных, заполнение анк</w:t>
      </w:r>
      <w:r w:rsidR="00A21DCA">
        <w:rPr>
          <w:color w:val="000000"/>
          <w:sz w:val="28"/>
          <w:szCs w:val="28"/>
        </w:rPr>
        <w:t xml:space="preserve">ет, тестов, так и при выполнении практических заданий  и </w:t>
      </w:r>
      <w:r w:rsidRPr="004A45E0">
        <w:rPr>
          <w:color w:val="000000"/>
          <w:sz w:val="28"/>
          <w:szCs w:val="28"/>
        </w:rPr>
        <w:t xml:space="preserve"> усвоении программного материала. </w:t>
      </w:r>
    </w:p>
    <w:p w:rsidR="009D3CBF" w:rsidRPr="004A45E0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4A45E0">
        <w:rPr>
          <w:color w:val="000000"/>
          <w:sz w:val="28"/>
          <w:szCs w:val="28"/>
        </w:rPr>
        <w:t xml:space="preserve">   Огромную помощь в профессиональной ориентации детей с ОВЗ оказывают педагоги профессионально-трудового обучения, которые обучают азам будущей профессии, корригируют трудовые нарушения учащихся, развивают их творческие способности.</w:t>
      </w:r>
    </w:p>
    <w:p w:rsidR="009D3CBF" w:rsidRPr="004A45E0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4A45E0">
        <w:rPr>
          <w:color w:val="000000"/>
          <w:sz w:val="28"/>
          <w:szCs w:val="28"/>
        </w:rPr>
        <w:t xml:space="preserve">      Наиболее эффективными формами работы могут быть: беседы о профессиях, встречи с представителями разных профессий, экскурсии на предприятия, в профессиональные училища, оформление информационного стенда о профессиях, анкетирование, тестирование выпускников школы, участие детей в ярмарках-продажах изделий, выполненных своими руками.</w:t>
      </w:r>
    </w:p>
    <w:p w:rsidR="009D3CBF" w:rsidRPr="004A45E0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4A45E0">
        <w:rPr>
          <w:color w:val="000000"/>
          <w:sz w:val="28"/>
          <w:szCs w:val="28"/>
        </w:rPr>
        <w:t>Пространство, которое оказывает влияние на профессиональную ориентацию ребенка это: администрация школы, педагоги, центр занятости, ПМПК, классный коллектив, родители.</w:t>
      </w:r>
    </w:p>
    <w:p w:rsidR="009D3CBF" w:rsidRPr="004A45E0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4A45E0">
        <w:rPr>
          <w:color w:val="000000"/>
          <w:sz w:val="28"/>
          <w:szCs w:val="28"/>
        </w:rPr>
        <w:t xml:space="preserve">      Таким образом, только системная </w:t>
      </w:r>
      <w:proofErr w:type="spellStart"/>
      <w:r w:rsidRPr="004A45E0">
        <w:rPr>
          <w:color w:val="000000"/>
          <w:sz w:val="28"/>
          <w:szCs w:val="28"/>
        </w:rPr>
        <w:t>профориентационная</w:t>
      </w:r>
      <w:proofErr w:type="spellEnd"/>
      <w:r w:rsidRPr="004A45E0">
        <w:rPr>
          <w:color w:val="000000"/>
          <w:sz w:val="28"/>
          <w:szCs w:val="28"/>
        </w:rPr>
        <w:t xml:space="preserve">  работа с учащимися может подготовить детей с ОВЗ к осознанному выбору своей будущей профессии. Нужно отметить, что правильное суждение о своих возможностях имеет огромное значение для осуществления правильной профессиональной ориентации. Учеников коррекционных школ необходимо научить реально </w:t>
      </w:r>
      <w:r w:rsidRPr="004A45E0">
        <w:rPr>
          <w:color w:val="000000"/>
          <w:sz w:val="28"/>
          <w:szCs w:val="28"/>
        </w:rPr>
        <w:lastRenderedPageBreak/>
        <w:t xml:space="preserve">представлять свои возможности в будущей трудовой деятельности.  Поэтому </w:t>
      </w:r>
      <w:proofErr w:type="spellStart"/>
      <w:r w:rsidRPr="004A45E0">
        <w:rPr>
          <w:color w:val="000000"/>
          <w:sz w:val="28"/>
          <w:szCs w:val="28"/>
        </w:rPr>
        <w:t>профориентационная</w:t>
      </w:r>
      <w:proofErr w:type="spellEnd"/>
      <w:r w:rsidRPr="004A45E0">
        <w:rPr>
          <w:color w:val="000000"/>
          <w:sz w:val="28"/>
          <w:szCs w:val="28"/>
        </w:rPr>
        <w:t xml:space="preserve"> работа в коррекционной школе должна быть нацелена на актуализацию профессионального самоопределения учащихся.</w:t>
      </w:r>
    </w:p>
    <w:p w:rsidR="009D3CBF" w:rsidRDefault="009D3CBF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4A45E0">
        <w:rPr>
          <w:color w:val="000000"/>
          <w:sz w:val="28"/>
          <w:szCs w:val="28"/>
        </w:rPr>
        <w:t xml:space="preserve">   Хочется отметить, </w:t>
      </w:r>
      <w:r w:rsidR="00A77F40" w:rsidRPr="004A45E0">
        <w:rPr>
          <w:color w:val="000000"/>
          <w:sz w:val="28"/>
          <w:szCs w:val="28"/>
        </w:rPr>
        <w:t xml:space="preserve">что </w:t>
      </w:r>
      <w:proofErr w:type="gramStart"/>
      <w:r w:rsidR="00A77F40" w:rsidRPr="004A45E0">
        <w:rPr>
          <w:color w:val="000000"/>
          <w:sz w:val="28"/>
          <w:szCs w:val="28"/>
        </w:rPr>
        <w:t>моя</w:t>
      </w:r>
      <w:r w:rsidRPr="004A45E0">
        <w:rPr>
          <w:color w:val="000000"/>
          <w:sz w:val="28"/>
          <w:szCs w:val="28"/>
        </w:rPr>
        <w:t xml:space="preserve"> </w:t>
      </w:r>
      <w:r w:rsidR="003F209D">
        <w:rPr>
          <w:color w:val="000000"/>
          <w:sz w:val="28"/>
          <w:szCs w:val="28"/>
        </w:rPr>
        <w:t xml:space="preserve"> </w:t>
      </w:r>
      <w:proofErr w:type="spellStart"/>
      <w:r w:rsidRPr="004A45E0">
        <w:rPr>
          <w:color w:val="000000"/>
          <w:sz w:val="28"/>
          <w:szCs w:val="28"/>
        </w:rPr>
        <w:t>профориентационная</w:t>
      </w:r>
      <w:proofErr w:type="spellEnd"/>
      <w:proofErr w:type="gramEnd"/>
      <w:r w:rsidRPr="004A45E0">
        <w:rPr>
          <w:color w:val="000000"/>
          <w:sz w:val="28"/>
          <w:szCs w:val="28"/>
        </w:rPr>
        <w:t xml:space="preserve">   работа не прошла даром, т.к. из нашей группы</w:t>
      </w:r>
      <w:r w:rsidR="00D94749">
        <w:rPr>
          <w:b/>
          <w:color w:val="000000"/>
          <w:sz w:val="28"/>
          <w:szCs w:val="28"/>
        </w:rPr>
        <w:t xml:space="preserve">(слайд </w:t>
      </w:r>
      <w:r w:rsidR="00D94749" w:rsidRPr="00D94749">
        <w:rPr>
          <w:b/>
          <w:color w:val="000000"/>
          <w:sz w:val="28"/>
          <w:szCs w:val="28"/>
        </w:rPr>
        <w:t>18)</w:t>
      </w:r>
      <w:r w:rsidRPr="004A45E0">
        <w:rPr>
          <w:color w:val="000000"/>
          <w:sz w:val="28"/>
          <w:szCs w:val="28"/>
        </w:rPr>
        <w:t xml:space="preserve"> 75% выпускников поступили в </w:t>
      </w:r>
      <w:proofErr w:type="spellStart"/>
      <w:r w:rsidRPr="004A45E0">
        <w:rPr>
          <w:color w:val="000000"/>
          <w:sz w:val="28"/>
          <w:szCs w:val="28"/>
        </w:rPr>
        <w:t>профтех</w:t>
      </w:r>
      <w:proofErr w:type="spellEnd"/>
      <w:r w:rsidRPr="004A45E0">
        <w:rPr>
          <w:color w:val="000000"/>
          <w:sz w:val="28"/>
          <w:szCs w:val="28"/>
        </w:rPr>
        <w:t xml:space="preserve"> заведения</w:t>
      </w:r>
      <w:r w:rsidR="00D94749">
        <w:rPr>
          <w:color w:val="000000"/>
          <w:sz w:val="28"/>
          <w:szCs w:val="28"/>
        </w:rPr>
        <w:t xml:space="preserve"> и </w:t>
      </w:r>
      <w:r w:rsidRPr="004A45E0">
        <w:rPr>
          <w:color w:val="000000"/>
          <w:sz w:val="28"/>
          <w:szCs w:val="28"/>
        </w:rPr>
        <w:t>25% пошли работать. Считаю это хорошим результатом нашей совместной  работы.</w:t>
      </w:r>
      <w:r w:rsidR="00D94749">
        <w:rPr>
          <w:color w:val="000000"/>
          <w:sz w:val="28"/>
          <w:szCs w:val="28"/>
        </w:rPr>
        <w:t xml:space="preserve"> Благодарю за внимание! </w:t>
      </w:r>
      <w:r w:rsidR="00D94749" w:rsidRPr="00D94749">
        <w:rPr>
          <w:b/>
          <w:color w:val="000000"/>
          <w:sz w:val="28"/>
          <w:szCs w:val="28"/>
        </w:rPr>
        <w:t>(слайд 19</w:t>
      </w:r>
      <w:r w:rsidR="00D94749">
        <w:rPr>
          <w:color w:val="000000"/>
          <w:sz w:val="28"/>
          <w:szCs w:val="28"/>
        </w:rPr>
        <w:t>)</w:t>
      </w:r>
    </w:p>
    <w:p w:rsidR="00D94749" w:rsidRDefault="00D94749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9D3CB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3F447C" w:rsidRDefault="003F447C" w:rsidP="003F44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447C" w:rsidRDefault="003F447C" w:rsidP="003F44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447C" w:rsidRDefault="003F447C" w:rsidP="003F44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447C" w:rsidRDefault="003F447C" w:rsidP="003F44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sectPr w:rsidR="003F447C" w:rsidSect="00D9474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83466"/>
    <w:multiLevelType w:val="multilevel"/>
    <w:tmpl w:val="B17A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CBF"/>
    <w:rsid w:val="001C1318"/>
    <w:rsid w:val="001F1A7F"/>
    <w:rsid w:val="003656E1"/>
    <w:rsid w:val="003F209D"/>
    <w:rsid w:val="003F447C"/>
    <w:rsid w:val="004C4187"/>
    <w:rsid w:val="007008CF"/>
    <w:rsid w:val="009D3CBF"/>
    <w:rsid w:val="00A21DCA"/>
    <w:rsid w:val="00A77F40"/>
    <w:rsid w:val="00D94749"/>
    <w:rsid w:val="00DA4166"/>
    <w:rsid w:val="00EC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C270D"/>
  <w15:docId w15:val="{40960D1E-979A-467C-BFFE-B5C325084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C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C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31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32C9D-1726-4A94-BA2F-B1CB8190A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vadim</cp:lastModifiedBy>
  <cp:revision>4</cp:revision>
  <cp:lastPrinted>2023-03-29T16:15:00Z</cp:lastPrinted>
  <dcterms:created xsi:type="dcterms:W3CDTF">2023-03-27T17:00:00Z</dcterms:created>
  <dcterms:modified xsi:type="dcterms:W3CDTF">2023-04-02T16:33:00Z</dcterms:modified>
</cp:coreProperties>
</file>